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9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:rsidTr="00976611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:rsidR="001C0B27" w:rsidRPr="00A829F8" w:rsidRDefault="0016383C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D9D9D9" w:themeFill="background1" w:themeFillShade="D9"/>
            <w:vAlign w:val="center"/>
          </w:tcPr>
          <w:p w:rsidR="001C0B27" w:rsidRPr="00661AFC" w:rsidRDefault="00940160" w:rsidP="00F110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:rsidTr="00F110B3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60087E" w:rsidP="00F110B3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60087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60087E" w:rsidP="00F110B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2D4750" w:rsidRDefault="00C256A4" w:rsidP="002D4750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-118110</wp:posOffset>
                </wp:positionV>
                <wp:extent cx="735330" cy="326390"/>
                <wp:effectExtent l="0" t="0" r="762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6A4" w:rsidRPr="00C256A4" w:rsidRDefault="00C256A4" w:rsidP="00C256A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256A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.7pt;margin-top:-9.3pt;width:57.9pt;height:25.7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" stroked="f">
                <v:textbox inset="5.85pt,.7pt,5.85pt,.7pt">
                  <w:txbxContent>
                    <w:p w:rsidR="00C256A4" w:rsidRPr="00C256A4" w:rsidRDefault="00C256A4" w:rsidP="00C256A4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C256A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="002D4750">
        <w:rPr>
          <w:rFonts w:ascii="ＭＳ ゴシック" w:eastAsia="ＭＳ ゴシック" w:hAnsi="ＭＳ ゴシック" w:hint="eastAsia"/>
          <w:b/>
          <w:sz w:val="36"/>
          <w:szCs w:val="36"/>
        </w:rPr>
        <w:t>（ケアマネジメント結果等記録表）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976611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殿</w:t>
      </w:r>
      <w:r w:rsidR="0016383C" w:rsidRPr="00F110B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>認定年月日　　年　　月　　日　認定の有効期間　　年　　月　　日～　　年　　月　　日</w: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1C0B27" w:rsidRPr="00976611" w:rsidRDefault="0060087E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976611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976611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1C0B27" w:rsidRPr="00976611" w:rsidRDefault="00F110B3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</w: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日（初回作成日　　　　　　年　　　月　　　日）　　</w: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1C0B27" w:rsidRPr="00976611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976611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976611" w:rsidTr="00976611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:rsidR="001C0B27" w:rsidRPr="00976611" w:rsidRDefault="006008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:rsidR="001C0B27" w:rsidRPr="00976611" w:rsidRDefault="0060087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976611" w:rsidRDefault="0060087E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531"/>
        <w:gridCol w:w="2551"/>
        <w:gridCol w:w="1701"/>
        <w:gridCol w:w="1843"/>
        <w:gridCol w:w="2268"/>
        <w:gridCol w:w="1730"/>
        <w:gridCol w:w="1843"/>
        <w:gridCol w:w="1842"/>
        <w:gridCol w:w="1814"/>
        <w:gridCol w:w="1134"/>
        <w:gridCol w:w="993"/>
        <w:gridCol w:w="850"/>
      </w:tblGrid>
      <w:tr w:rsidR="00A05427" w:rsidRPr="00976611" w:rsidTr="00492645">
        <w:trPr>
          <w:cantSplit/>
          <w:trHeight w:val="268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940160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92645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73BA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:rsidR="00B073BA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976611" w:rsidTr="00492645">
        <w:trPr>
          <w:cantSplit/>
          <w:trHeight w:val="471"/>
        </w:trPr>
        <w:tc>
          <w:tcPr>
            <w:tcW w:w="2263" w:type="dxa"/>
            <w:vMerge/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60087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1C0B27" w:rsidRPr="00976611" w:rsidRDefault="0060087E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0B27" w:rsidRPr="00976611" w:rsidRDefault="0016383C" w:rsidP="00AD157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766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本人等のセルフケアや家族の支援、インフォーマルサービス（民間サービス）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C0B27" w:rsidRPr="00976611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766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介護保険サービス</w:t>
            </w:r>
          </w:p>
          <w:p w:rsidR="00AD1578" w:rsidRPr="00976611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766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又は地域支援事業</w:t>
            </w:r>
          </w:p>
          <w:p w:rsidR="001C0B27" w:rsidRPr="00976611" w:rsidRDefault="0016383C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AD1578" w:rsidRPr="00976611" w:rsidRDefault="0016383C" w:rsidP="00AD15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976611" w:rsidTr="00976611">
        <w:trPr>
          <w:cantSplit/>
          <w:trHeight w:val="1915"/>
        </w:trPr>
        <w:tc>
          <w:tcPr>
            <w:tcW w:w="2263" w:type="dxa"/>
          </w:tcPr>
          <w:p w:rsidR="004C6107" w:rsidRPr="00976611" w:rsidRDefault="00F110B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</w:t>
            </w:r>
            <w:r w:rsidR="004C6107"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運動・移動について</w:t>
            </w:r>
            <w:r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</w:p>
          <w:p w:rsidR="004C6107" w:rsidRPr="00976611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531" w:type="dxa"/>
          </w:tcPr>
          <w:p w:rsidR="004C6107" w:rsidRPr="00976611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107" w:rsidRPr="00976611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9766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4C6107" w:rsidRPr="00976611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107" w:rsidRPr="0097661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6107" w:rsidRPr="0097661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C6107" w:rsidRPr="0097661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 w:val="restart"/>
          </w:tcPr>
          <w:p w:rsidR="004C6107" w:rsidRPr="00976611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4C6107" w:rsidRPr="00976611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4C6107" w:rsidRPr="0097661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4C6107" w:rsidRPr="0097661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4C6107" w:rsidRPr="0097661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4C6107" w:rsidRPr="0097661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6107" w:rsidRPr="00976611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976611" w:rsidTr="00976611">
        <w:trPr>
          <w:cantSplit/>
          <w:trHeight w:val="1814"/>
        </w:trPr>
        <w:tc>
          <w:tcPr>
            <w:tcW w:w="2263" w:type="dxa"/>
          </w:tcPr>
          <w:p w:rsidR="00B073BA" w:rsidRPr="00976611" w:rsidRDefault="00F110B3" w:rsidP="00B073BA">
            <w:pPr>
              <w:pStyle w:val="ae"/>
              <w:rPr>
                <w:b/>
                <w:sz w:val="16"/>
              </w:rPr>
            </w:pPr>
            <w:r w:rsidRPr="00976611">
              <w:rPr>
                <w:rFonts w:hint="eastAsia"/>
                <w:b/>
                <w:sz w:val="16"/>
              </w:rPr>
              <w:t>（</w:t>
            </w:r>
            <w:r w:rsidR="00B073BA" w:rsidRPr="00976611">
              <w:rPr>
                <w:rFonts w:hint="eastAsia"/>
                <w:b/>
                <w:sz w:val="16"/>
              </w:rPr>
              <w:t>日常生活</w:t>
            </w:r>
            <w:r w:rsidR="00492645" w:rsidRPr="00976611">
              <w:rPr>
                <w:rFonts w:hint="eastAsia"/>
                <w:b/>
                <w:sz w:val="16"/>
              </w:rPr>
              <w:t>（</w:t>
            </w:r>
            <w:r w:rsidR="00B073BA" w:rsidRPr="00976611">
              <w:rPr>
                <w:rFonts w:hint="eastAsia"/>
                <w:b/>
                <w:sz w:val="16"/>
              </w:rPr>
              <w:t>家庭生活</w:t>
            </w:r>
            <w:r w:rsidR="00492645" w:rsidRPr="00976611">
              <w:rPr>
                <w:rFonts w:hint="eastAsia"/>
                <w:b/>
                <w:sz w:val="16"/>
              </w:rPr>
              <w:t>）</w:t>
            </w:r>
            <w:r w:rsidR="00B073BA" w:rsidRPr="00976611">
              <w:rPr>
                <w:rFonts w:hint="eastAsia"/>
                <w:b/>
                <w:sz w:val="16"/>
              </w:rPr>
              <w:t>について</w:t>
            </w:r>
            <w:r w:rsidRPr="00976611"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:rsidR="00B073BA" w:rsidRPr="0097661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97661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976611" w:rsidTr="00976611">
        <w:trPr>
          <w:cantSplit/>
          <w:trHeight w:val="1814"/>
        </w:trPr>
        <w:tc>
          <w:tcPr>
            <w:tcW w:w="2263" w:type="dxa"/>
          </w:tcPr>
          <w:p w:rsidR="00B073BA" w:rsidRPr="00976611" w:rsidRDefault="00492645" w:rsidP="00B073BA">
            <w:pPr>
              <w:pStyle w:val="ae"/>
              <w:rPr>
                <w:b/>
                <w:sz w:val="16"/>
              </w:rPr>
            </w:pPr>
            <w:r w:rsidRPr="00976611">
              <w:rPr>
                <w:rFonts w:hint="eastAsia"/>
                <w:b/>
                <w:sz w:val="16"/>
              </w:rPr>
              <w:t>（</w:t>
            </w:r>
            <w:r w:rsidR="00B073BA" w:rsidRPr="00976611">
              <w:rPr>
                <w:rFonts w:hint="eastAsia"/>
                <w:b/>
                <w:sz w:val="16"/>
              </w:rPr>
              <w:t>社会参加、対人関係・コミュニケーションについて</w:t>
            </w:r>
            <w:r w:rsidRPr="00976611"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1531" w:type="dxa"/>
          </w:tcPr>
          <w:p w:rsidR="00B073BA" w:rsidRPr="0097661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976611" w:rsidRDefault="00B073BA" w:rsidP="00B073BA">
            <w:r w:rsidRPr="009766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97661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976611" w:rsidTr="00976611">
        <w:trPr>
          <w:cantSplit/>
          <w:trHeight w:val="1814"/>
        </w:trPr>
        <w:tc>
          <w:tcPr>
            <w:tcW w:w="2263" w:type="dxa"/>
          </w:tcPr>
          <w:p w:rsidR="00B073BA" w:rsidRPr="00976611" w:rsidRDefault="00492645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（</w:t>
            </w:r>
            <w:r w:rsidR="00B073BA"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  <w:r w:rsidRPr="00976611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）</w:t>
            </w:r>
          </w:p>
          <w:p w:rsidR="00B073BA" w:rsidRPr="00976611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531" w:type="dxa"/>
          </w:tcPr>
          <w:p w:rsidR="00B073BA" w:rsidRPr="00976611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976611" w:rsidRDefault="00B073BA" w:rsidP="00B073BA">
            <w:r w:rsidRPr="0097661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0" w:type="dxa"/>
            <w:vMerge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976611" w:rsidRDefault="00492645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14" w:type="dxa"/>
            <w:tcBorders>
              <w:right w:val="dashed" w:sz="2" w:space="0" w:color="auto"/>
            </w:tcBorders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976611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976611" w:rsidRDefault="0060087E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976611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976611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97661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97661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976611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976611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:rsidR="001C0B27" w:rsidRPr="00976611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97661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Default="006008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">
                <v:textbox inset="5.85pt,.7pt,5.85pt,.7pt">
                  <w:txbxContent>
                    <w:p w:rsidR="001C0B27" w:rsidRDefault="004B3A49"/>
                  </w:txbxContent>
                </v:textbox>
              </v:shape>
            </w:pict>
          </mc:Fallback>
        </mc:AlternateContent>
      </w:r>
      <w:r w:rsidRPr="0097661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0B27" w:rsidRDefault="006008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" filled="f">
                <v:textbox inset="5.85pt,.7pt,5.85pt,.7pt">
                  <w:txbxContent>
                    <w:p w:rsidR="001C0B27" w:rsidRDefault="00976611"/>
                  </w:txbxContent>
                </v:textbox>
              </v:shape>
            </w:pict>
          </mc:Fallback>
        </mc:AlternateContent>
      </w:r>
      <w:r w:rsidRPr="0097661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C0B27" w:rsidRDefault="0060087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" filled="f">
                <v:textbox inset="5.85pt,.7pt,5.85pt,.7pt">
                  <w:txbxContent>
                    <w:p w:rsidR="001C0B27" w:rsidRDefault="00976611"/>
                  </w:txbxContent>
                </v:textbox>
              </v:shape>
            </w:pict>
          </mc:Fallback>
        </mc:AlternateConten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:rsidR="001C0B27" w:rsidRPr="00976611" w:rsidRDefault="0060087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976611" w:rsidRDefault="0060087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976611" w:rsidRDefault="0060087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976611" w:rsidRDefault="0060087E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976611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97661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ylgg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" stroked="f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006798" w:rsidRPr="00976611" w:rsidTr="00B93862">
        <w:trPr>
          <w:cantSplit/>
          <w:trHeight w:val="1404"/>
        </w:trPr>
        <w:tc>
          <w:tcPr>
            <w:tcW w:w="2093" w:type="dxa"/>
            <w:vAlign w:val="center"/>
          </w:tcPr>
          <w:p w:rsidR="00006798" w:rsidRPr="00976611" w:rsidRDefault="00006798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:rsidR="00006798" w:rsidRPr="00976611" w:rsidRDefault="00006798" w:rsidP="000067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</w:t>
            </w:r>
          </w:p>
        </w:tc>
        <w:tc>
          <w:tcPr>
            <w:tcW w:w="5311" w:type="dxa"/>
          </w:tcPr>
          <w:p w:rsidR="00006798" w:rsidRPr="00976611" w:rsidRDefault="00006798" w:rsidP="000376C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976611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976611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1C0B27" w:rsidRPr="00BF3626" w:rsidRDefault="0060087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C0B27" w:rsidRDefault="002332D1" w:rsidP="0049264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 </w:t>
                            </w:r>
                            <w:r w:rsidR="00006798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="00006798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年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月　　</w:t>
                            </w:r>
                            <w:r w:rsidR="0049264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日　　</w:t>
                            </w:r>
                            <w:r w:rsidR="00492645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</w:t>
                            </w:r>
                            <w:r w:rsidR="0016383C"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BOkIcO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1C0B27" w:rsidRPr="00BF3626" w:rsidRDefault="004B3A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C0B27" w:rsidRDefault="002332D1" w:rsidP="00492645">
                      <w:pPr>
                        <w:jc w:val="left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 </w:t>
                      </w:r>
                      <w:r w:rsidR="00006798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="00006798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月　　</w:t>
                      </w:r>
                      <w:r w:rsidR="00492645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日　　</w:t>
                      </w:r>
                      <w:r w:rsidR="00492645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</w:t>
                      </w:r>
                      <w:r w:rsidR="0016383C"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976611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:rsidR="001C0B27" w:rsidRPr="00976611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976611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976611" w:rsidTr="00955951">
        <w:trPr>
          <w:trHeight w:val="390"/>
        </w:trPr>
        <w:tc>
          <w:tcPr>
            <w:tcW w:w="1809" w:type="dxa"/>
            <w:vAlign w:val="center"/>
          </w:tcPr>
          <w:p w:rsidR="001C0B27" w:rsidRPr="00976611" w:rsidRDefault="006008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976611" w:rsidRDefault="0060087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976611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976611" w:rsidTr="00976611">
        <w:trPr>
          <w:trHeight w:val="489"/>
        </w:trPr>
        <w:tc>
          <w:tcPr>
            <w:tcW w:w="1809" w:type="dxa"/>
          </w:tcPr>
          <w:p w:rsidR="001C0B27" w:rsidRPr="00976611" w:rsidRDefault="0016383C" w:rsidP="002D47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1C0B27" w:rsidRPr="00976611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1C0B27" w:rsidRPr="0097661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／５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C0B27" w:rsidRPr="00976611" w:rsidRDefault="00B41F7F" w:rsidP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／２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1C0B27" w:rsidRPr="0097661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／３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0B27" w:rsidRPr="0097661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／２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0B27" w:rsidRPr="0097661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／３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C0B27" w:rsidRPr="00976611" w:rsidRDefault="00B41F7F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766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／５</w:t>
            </w:r>
          </w:p>
        </w:tc>
      </w:tr>
    </w:tbl>
    <w:p w:rsidR="001C0B27" w:rsidRPr="00976611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976611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Pr="00976611" w:rsidRDefault="0060087E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RPr="00976611" w:rsidSect="00CE78A3">
      <w:headerReference w:type="default" r:id="rId8"/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49" w:rsidRDefault="004B3A49">
      <w:r>
        <w:separator/>
      </w:r>
    </w:p>
  </w:endnote>
  <w:endnote w:type="continuationSeparator" w:id="0">
    <w:p w:rsidR="004B3A49" w:rsidRDefault="004B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49" w:rsidRDefault="004B3A49">
      <w:r>
        <w:separator/>
      </w:r>
    </w:p>
  </w:footnote>
  <w:footnote w:type="continuationSeparator" w:id="0">
    <w:p w:rsidR="004B3A49" w:rsidRDefault="004B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6A4" w:rsidRDefault="00C256A4">
    <w:pPr>
      <w:pStyle w:val="aa"/>
    </w:pPr>
  </w:p>
  <w:p w:rsidR="00C256A4" w:rsidRDefault="00C256A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9"/>
    <w:rsid w:val="00006798"/>
    <w:rsid w:val="000376C9"/>
    <w:rsid w:val="00082F9A"/>
    <w:rsid w:val="000C1A66"/>
    <w:rsid w:val="000C20D6"/>
    <w:rsid w:val="000D1DF4"/>
    <w:rsid w:val="0016383C"/>
    <w:rsid w:val="001E088A"/>
    <w:rsid w:val="00232962"/>
    <w:rsid w:val="002332D1"/>
    <w:rsid w:val="002D4750"/>
    <w:rsid w:val="003E0F09"/>
    <w:rsid w:val="00463F35"/>
    <w:rsid w:val="00492645"/>
    <w:rsid w:val="004A1890"/>
    <w:rsid w:val="004B3A49"/>
    <w:rsid w:val="004C6107"/>
    <w:rsid w:val="005D398B"/>
    <w:rsid w:val="0060087E"/>
    <w:rsid w:val="0062178A"/>
    <w:rsid w:val="006245EF"/>
    <w:rsid w:val="00626D83"/>
    <w:rsid w:val="0077311A"/>
    <w:rsid w:val="00940160"/>
    <w:rsid w:val="00976611"/>
    <w:rsid w:val="00A05427"/>
    <w:rsid w:val="00AA343E"/>
    <w:rsid w:val="00B04D8D"/>
    <w:rsid w:val="00B073BA"/>
    <w:rsid w:val="00B41F7F"/>
    <w:rsid w:val="00C256A4"/>
    <w:rsid w:val="00C85BC2"/>
    <w:rsid w:val="00CE78A3"/>
    <w:rsid w:val="00D72FB5"/>
    <w:rsid w:val="00D97067"/>
    <w:rsid w:val="00EA0897"/>
    <w:rsid w:val="00F00AAC"/>
    <w:rsid w:val="00F1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2A862B8-C848-475B-8ABF-D703CC6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653D-AE60-4DD4-BDD2-600DDC43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658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2021-03-15T13:15:00Z</cp:lastPrinted>
  <dcterms:created xsi:type="dcterms:W3CDTF">2021-02-19T15:13:00Z</dcterms:created>
  <dcterms:modified xsi:type="dcterms:W3CDTF">2021-03-24T07:30:00Z</dcterms:modified>
</cp:coreProperties>
</file>